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C1" w:rsidRPr="00711CC1" w:rsidRDefault="00711CC1" w:rsidP="00711CC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34"/>
          <w:szCs w:val="34"/>
          <w:lang w:eastAsia="ru-RU"/>
        </w:rPr>
      </w:pPr>
      <w:r w:rsidRPr="00711CC1">
        <w:rPr>
          <w:rFonts w:ascii="Verdana" w:eastAsia="Times New Roman" w:hAnsi="Verdana" w:cs="Times New Roman"/>
          <w:color w:val="3E7FF0"/>
          <w:kern w:val="36"/>
          <w:sz w:val="27"/>
          <w:szCs w:val="27"/>
          <w:lang w:eastAsia="ru-RU"/>
        </w:rPr>
        <w:t>Новые условия льготной и семейной ипотеки</w:t>
      </w:r>
    </w:p>
    <w:p w:rsidR="00711CC1" w:rsidRPr="00711CC1" w:rsidRDefault="00711CC1" w:rsidP="0071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11CC1" w:rsidRPr="00711CC1" w:rsidTr="00711CC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11CC1" w:rsidRPr="00711CC1" w:rsidRDefault="00711CC1" w:rsidP="00711CC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2023 году изменились условия программ льготной и семейной ипотеки</w:t>
            </w:r>
          </w:p>
        </w:tc>
      </w:tr>
      <w:tr w:rsidR="00711CC1" w:rsidRPr="00711CC1" w:rsidTr="00711CC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tbl>
            <w:tblPr>
              <w:tblW w:w="7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11CC1" w:rsidRPr="00711CC1"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vAlign w:val="center"/>
                  <w:hideMark/>
                </w:tcPr>
                <w:tbl>
                  <w:tblPr>
                    <w:tblW w:w="6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9"/>
                  </w:tblGrid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1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Льготная ипотека</w:t>
                        </w: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tbl>
                        <w:tblPr>
                          <w:tblW w:w="64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6548"/>
                        </w:tblGrid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Программа продлена до 1 июля 2024 г.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Воспользоваться может любой гражданин России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Ставка — до 8% годовых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Размер кредита на льготных условиях — до 12 млн ₽ для Москвы, МО, Санкт-Петербурга и ЛО, до 6 млн ₽ для других регионов</w:t>
                              </w:r>
                            </w:p>
                          </w:tc>
                        </w:tr>
                      </w:tbl>
                      <w:p w:rsidR="00711CC1" w:rsidRPr="00711CC1" w:rsidRDefault="00711CC1" w:rsidP="00711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1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чего можно использовать льготную ипотеку</w:t>
                        </w: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tbl>
                        <w:tblPr>
                          <w:tblW w:w="64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6223"/>
                        </w:tblGrid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квартиры от застройщика в готовом или строящемся доме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частного дома от застройщика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Строительство частного дома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земельного участка с дальнейшим строительством</w:t>
                              </w:r>
                            </w:p>
                          </w:tc>
                        </w:tr>
                      </w:tbl>
                      <w:p w:rsidR="00711CC1" w:rsidRPr="00711CC1" w:rsidRDefault="00711CC1" w:rsidP="00711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tgtFrame="_blank" w:history="1">
                          <w:r w:rsidRPr="00711CC1">
                            <w:rPr>
                              <w:rFonts w:ascii="Times New Roman" w:eastAsia="Times New Roman" w:hAnsi="Times New Roman" w:cs="Times New Roman"/>
                              <w:color w:val="3E7FF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Подробнее об условиях льготной ипотеки</w:t>
                          </w:r>
                        </w:hyperlink>
                      </w:p>
                    </w:tc>
                  </w:tr>
                </w:tbl>
                <w:p w:rsidR="00711CC1" w:rsidRPr="00711CC1" w:rsidRDefault="00711CC1" w:rsidP="00711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1CC1" w:rsidRPr="00711CC1" w:rsidRDefault="00711CC1" w:rsidP="0071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C1" w:rsidRPr="00711CC1" w:rsidTr="00711CC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tbl>
            <w:tblPr>
              <w:tblW w:w="7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11CC1" w:rsidRPr="00711CC1">
              <w:tc>
                <w:tcPr>
                  <w:tcW w:w="0" w:type="auto"/>
                  <w:tcBorders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tcBorders>
                  <w:vAlign w:val="center"/>
                  <w:hideMark/>
                </w:tcPr>
                <w:tbl>
                  <w:tblPr>
                    <w:tblW w:w="6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9"/>
                  </w:tblGrid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1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Семейная ипотека</w:t>
                        </w: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tbl>
                        <w:tblPr>
                          <w:tblW w:w="64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"/>
                          <w:gridCol w:w="6548"/>
                        </w:tblGrid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Ставка по ипотеке — до 6% годовых (до 5% в ДФО)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Размер кредита на льготных условиях — до 12 млн ₽ для Москвы, МО, Санкт-Петербурга и ЛО, до 6 млн ₽ для других регионов</w:t>
                              </w:r>
                            </w:p>
                          </w:tc>
                        </w:tr>
                      </w:tbl>
                      <w:p w:rsidR="00711CC1" w:rsidRPr="00711CC1" w:rsidRDefault="00711CC1" w:rsidP="00711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1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может использовать семейную ипотеку</w:t>
                        </w: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tbl>
                        <w:tblPr>
                          <w:tblW w:w="64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6223"/>
                        </w:tblGrid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Семьи, у которых родился ребёнок в период с 1 января 2018 г. по 31 декабря 2023 г.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Семьи, воспитывающие двух и более несовершеннолетних детей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Семьи, имеющие ребёнка с инвалидностью</w:t>
                              </w:r>
                            </w:p>
                          </w:tc>
                        </w:tr>
                      </w:tbl>
                      <w:p w:rsidR="00711CC1" w:rsidRPr="00711CC1" w:rsidRDefault="00711CC1" w:rsidP="00711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1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чего можно использовать семейную ипотеку</w:t>
                        </w: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tbl>
                        <w:tblPr>
                          <w:tblW w:w="64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6223"/>
                        </w:tblGrid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квартиры от застройщика в готовом или строящемся доме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частного дома от застройщика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Строительство частного дома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Рефинансирование целевых кредитов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земельного участка с дальнейшим строительством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жилья на вторичном рынке на сельских территориях в ДФО</w:t>
                              </w:r>
                            </w:p>
                          </w:tc>
                        </w:tr>
                        <w:tr w:rsidR="00711CC1" w:rsidRPr="00711CC1">
                          <w:tc>
                            <w:tcPr>
                              <w:tcW w:w="21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6150" w:type="dxa"/>
                              <w:tcBorders>
                                <w:top w:val="single" w:sz="6" w:space="0" w:color="C9C9C9"/>
                                <w:left w:val="single" w:sz="6" w:space="0" w:color="C9C9C9"/>
                                <w:bottom w:val="single" w:sz="6" w:space="0" w:color="C9C9C9"/>
                                <w:right w:val="single" w:sz="6" w:space="0" w:color="C9C9C9"/>
                              </w:tcBorders>
                              <w:hideMark/>
                            </w:tcPr>
                            <w:p w:rsidR="00711CC1" w:rsidRPr="00711CC1" w:rsidRDefault="00711CC1" w:rsidP="00711CC1">
                              <w:pPr>
                                <w:spacing w:after="0" w:line="40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жилья на вторичном рынке в регионах, где нет строящихся многоквартирных домов по данным Единой информационной системы жилищного строительства. Эта возможность доступна только семьям с детьми</w:t>
                              </w:r>
                              <w:r w:rsidRPr="00711C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noBreakHyphen/>
                                <w:t>инвалидами</w:t>
                              </w:r>
                            </w:p>
                          </w:tc>
                        </w:tr>
                      </w:tbl>
                      <w:p w:rsidR="00711CC1" w:rsidRPr="00711CC1" w:rsidRDefault="00711CC1" w:rsidP="00711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1CC1" w:rsidRPr="00711CC1">
                    <w:tc>
                      <w:tcPr>
                        <w:tcW w:w="0" w:type="auto"/>
                        <w:tcBorders>
                          <w:top w:val="single" w:sz="6" w:space="0" w:color="C9C9C9"/>
                          <w:left w:val="single" w:sz="6" w:space="0" w:color="C9C9C9"/>
                          <w:bottom w:val="single" w:sz="6" w:space="0" w:color="C9C9C9"/>
                          <w:right w:val="single" w:sz="6" w:space="0" w:color="C9C9C9"/>
                        </w:tcBorders>
                        <w:vAlign w:val="center"/>
                        <w:hideMark/>
                      </w:tcPr>
                      <w:p w:rsidR="00711CC1" w:rsidRPr="00711CC1" w:rsidRDefault="00711CC1" w:rsidP="00711CC1">
                        <w:pPr>
                          <w:spacing w:after="0" w:line="40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711CC1">
                            <w:rPr>
                              <w:rFonts w:ascii="Times New Roman" w:eastAsia="Times New Roman" w:hAnsi="Times New Roman" w:cs="Times New Roman"/>
                              <w:color w:val="3E7FF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Подробнее об условиях семейной ипотеки</w:t>
                          </w:r>
                        </w:hyperlink>
                      </w:p>
                    </w:tc>
                  </w:tr>
                </w:tbl>
                <w:p w:rsidR="00711CC1" w:rsidRPr="00711CC1" w:rsidRDefault="00711CC1" w:rsidP="00711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1CC1" w:rsidRPr="00711CC1" w:rsidRDefault="00711CC1" w:rsidP="0071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C1" w:rsidRPr="00711CC1" w:rsidTr="00711CC1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vAlign w:val="center"/>
            <w:hideMark/>
          </w:tcPr>
          <w:p w:rsidR="00711CC1" w:rsidRPr="00711CC1" w:rsidRDefault="00711CC1" w:rsidP="00711CC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Консультацию по условиям льготных ипотечных программ можно бесплатно получить на портале </w:t>
            </w:r>
            <w:proofErr w:type="spellStart"/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"https://xn--h1alcedd.xn--d1aqf.xn--p1ai/" \t "_blank" </w:instrText>
            </w:r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11CC1">
              <w:rPr>
                <w:rFonts w:ascii="Times New Roman" w:eastAsia="Times New Roman" w:hAnsi="Times New Roman" w:cs="Times New Roman"/>
                <w:color w:val="3E7FF0"/>
                <w:sz w:val="24"/>
                <w:szCs w:val="24"/>
                <w:u w:val="single"/>
                <w:lang w:eastAsia="ru-RU"/>
              </w:rPr>
              <w:t>спроси.дом.рф</w:t>
            </w:r>
            <w:proofErr w:type="spellEnd"/>
            <w:r w:rsidRPr="007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D049E" w:rsidRDefault="003D049E">
      <w:bookmarkStart w:id="0" w:name="_GoBack"/>
      <w:bookmarkEnd w:id="0"/>
    </w:p>
    <w:sectPr w:rsidR="003D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74"/>
    <w:rsid w:val="00094B74"/>
    <w:rsid w:val="003D049E"/>
    <w:rsid w:val="007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2747-9AC1-4A1E-99AC-DFC07D6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lcedd.xn--d1aqf.xn--p1ai/instructions/semeinaya-ipoteka/" TargetMode="External"/><Relationship Id="rId4" Type="http://schemas.openxmlformats.org/officeDocument/2006/relationships/hyperlink" Target="https://xn--h1alcedd.xn--d1aqf.xn--p1ai/instructions/kak-vzyat-ipoteku-s-gospodderzhkoj-po-stavke-6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2023-06-27T02:53:00Z</dcterms:created>
  <dcterms:modified xsi:type="dcterms:W3CDTF">2023-06-27T02:53:00Z</dcterms:modified>
</cp:coreProperties>
</file>